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10"/>
    <w:p>
      <w:pPr>
        <w:pStyle w:val="Heading1"/>
      </w:pPr>
      <w:r>
        <w:t xml:space="preserve">Homiletics Analysis: Ecclesiastes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10 is a collection of wisdom observations gathered under the Preacher’s sustained meditation on the absurdity and fragility of life</w:t>
      </w:r>
      <w:r>
        <w:t xml:space="preserve"> </w:t>
      </w:r>
      <w:r>
        <w:t xml:space="preserve">“under the sun.”</w:t>
      </w:r>
      <w:r>
        <w:t xml:space="preserve"> </w:t>
      </w:r>
      <w:r>
        <w:t xml:space="preserve">The chapter moves through several loosely connected but thematically coherent clusters: the disproportionate damage of small follies (vv. 1–3), the counsel of patient wisdom when powerful men act foolishly against you (vv. 4–7), the unpredictable dangers lurking in ordinary labor (vv. 8–11), the self-destructive power of the fool’s mouth versus the life-giving words of the wise (vv. 12–15), the civic consequences of incompetent and self-indulgent rulers versus disciplined ones (vv. 16–20). The chapter closes with a warning about the hidden reach of careless speech even in private (v. 20). Throughout, the Preacher is not merely cataloguing proverbs — he is pressing a cumulative case: wisdom is real, folly is deadly, and the gap between them shows up in every dimension of practical life, from individual character to social order.</w:t>
      </w:r>
    </w:p>
    <w:p>
      <w:pPr>
        <w:pStyle w:val="BodyText"/>
      </w:pPr>
      <w:r>
        <w:rPr>
          <w:b/>
          <w:bCs/>
        </w:rPr>
        <w:t xml:space="preserve">This Text — Intent</w:t>
      </w:r>
    </w:p>
    <w:p>
      <w:pPr>
        <w:pStyle w:val="BodyText"/>
      </w:pPr>
      <w:r>
        <w:t xml:space="preserve">God’s intent through this chapter is to press the reader toward the kind of sober, diligent, tongue-controlled, patient wisdom that only comes from fearing Him — and to strip away any illusion that folly is harmless, private, or without consequence. The Preacher wants the reader to feel the weight of small compromises, to see that a little foolishness poisons a great deal of good, and to understand that the world does not reward folly with impunity. The cumulative effect is not pessimism but urgency: live wisely, govern your tongue, work diligently, choose your company well — because the stakes are real, the consequences are proportionate, and wisdom is available to those who fear God.</w:t>
      </w:r>
    </w:p>
    <w:p>
      <w:r>
        <w:pict>
          <v:rect style="width:0;height:1.5pt" o:hralign="center" o:hrstd="t" o:hr="t"/>
        </w:pict>
      </w:r>
    </w:p>
    <w:p>
      <w:pPr>
        <w:pStyle w:val="FirstParagraph"/>
      </w:pPr>
      <w:r>
        <w:rPr>
          <w:b/>
          <w:bCs/>
        </w:rPr>
        <w:t xml:space="preserve">Subject Sentence:</w:t>
      </w:r>
      <w:r>
        <w:t xml:space="preserve"> </w:t>
      </w:r>
      <w:r>
        <w:t xml:space="preserve">Folly corrupts, wisdom endures — the Preacher presses the case for sober, practical righteousness in every sphere of life.</w:t>
      </w:r>
    </w:p>
    <w:p>
      <w:r>
        <w:pict>
          <v:rect style="width:0;height:1.5pt" o:hralign="center" o:hrstd="t" o:hr="t"/>
        </w:pict>
      </w:r>
    </w:p>
    <w:p>
      <w:pPr>
        <w:pStyle w:val="FirstParagraph"/>
      </w:pPr>
      <w:r>
        <w:rPr>
          <w:b/>
          <w:bCs/>
        </w:rPr>
        <w:t xml:space="preserve">Primary Claim:</w:t>
      </w:r>
      <w:r>
        <w:t xml:space="preserve"> </w:t>
      </w:r>
      <w:r>
        <w:t xml:space="preserve">God is calling His people to take folly seriously as a genuine and disproportionate danger — not a minor flaw to be tolerated — and to pursue the disciplined, patient, tongue-governed wisdom that alone keeps individuals, households, and communities from unraveling.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debate over Ecclesiastes 10 is not about individual verses but about the function of wisdom literature of this kind within the canon and within Ecclesiastes specifically. Two broad issues arise.</w:t>
      </w:r>
    </w:p>
    <w:p>
      <w:pPr>
        <w:pStyle w:val="BodyText"/>
      </w:pPr>
      <w:r>
        <w:rPr>
          <w:b/>
          <w:bCs/>
        </w:rPr>
        <w:t xml:space="preserve">First, the relationship between Ecclesiastes and Proverbs.</w:t>
      </w:r>
      <w:r>
        <w:t xml:space="preserve"> </w:t>
      </w:r>
      <w:r>
        <w:t xml:space="preserve">Some interpreters (particularly those within a broadly Wesleyan or Baptist pedagogical tradition) read Ecclesiastes 10 as essentially interchangeable with Proverbs — a collection of discrete practical maxims applicable one by one. On this reading, the chapter is mined for quotable wisdom observations but its cumulative argument is missed. This approach is not wrong in its individual applications but is incomplete: it misses that the Preacher in Ecclesiastes is not merely giving practical advice but is building a sustained case across the whole book about the limits of wisdom</w:t>
      </w:r>
      <w:r>
        <w:t xml:space="preserve"> </w:t>
      </w:r>
      <w:r>
        <w:t xml:space="preserve">“under the sun”</w:t>
      </w:r>
      <w:r>
        <w:t xml:space="preserve"> </w:t>
      </w:r>
      <w:r>
        <w:t xml:space="preserve">and the necessity of fearing God. Ecclesiastes 10 participates in that larger argument — its wisdom observations are not free-floating proverbs but evidence in a case. The Reformed reading</w:t>
      </w:r>
      <w:r>
        <w:t xml:space="preserve"> </w:t>
      </w:r>
      <w:r>
        <w:rPr>
          <w:i/>
          <w:iCs/>
        </w:rPr>
        <w:t xml:space="preserve">qualifies</w:t>
      </w:r>
      <w:r>
        <w:t xml:space="preserve"> </w:t>
      </w:r>
      <w:r>
        <w:t xml:space="preserve">the maxim-by-maxim approach: it is permissible as far as it goes, but it does not go far enough.</w:t>
      </w:r>
    </w:p>
    <w:p>
      <w:pPr>
        <w:pStyle w:val="BodyText"/>
      </w:pPr>
      <w:r>
        <w:rPr>
          <w:b/>
          <w:bCs/>
        </w:rPr>
        <w:t xml:space="preserve">Second, the theological status of Ecclesiastes 10’s wisdom.</w:t>
      </w:r>
      <w:r>
        <w:t xml:space="preserve"> </w:t>
      </w:r>
      <w:r>
        <w:t xml:space="preserve">Dispensational interpreters occasionally treat the</w:t>
      </w:r>
      <w:r>
        <w:t xml:space="preserve"> </w:t>
      </w:r>
      <w:r>
        <w:t xml:space="preserve">“under the sun”</w:t>
      </w:r>
      <w:r>
        <w:t xml:space="preserve"> </w:t>
      </w:r>
      <w:r>
        <w:t xml:space="preserve">framework as rendering much of Ecclesiastes’s wisdom secular or sub-Christian — counsel for life in a fallen world, not gospel counsel. On this reading, chapter 10 is practical but theologically thin, and the preacher should supplement it heavily with New Testament truth. The Reformed reading</w:t>
      </w:r>
      <w:r>
        <w:t xml:space="preserve"> </w:t>
      </w:r>
      <w:r>
        <w:rPr>
          <w:i/>
          <w:iCs/>
        </w:rPr>
        <w:t xml:space="preserve">qualifies</w:t>
      </w:r>
      <w:r>
        <w:t xml:space="preserve"> </w:t>
      </w:r>
      <w:r>
        <w:t xml:space="preserve">this concern without accepting its conclusion: it is true that the Preacher operates largely within creational categories in chapter 10, but this is not a deficiency — it is creation wisdom grounded in the fear of God (12:13–14). The wisdom of Ecclesiastes 10 is not sub-Christian; it is pre-Christ creational wisdom that the New Testament assumes and fulfills, not replaces. The failure to live wisely, govern one’s tongue, and resist folly is a real and serious matter under both testaments.</w:t>
      </w:r>
    </w:p>
    <w:p>
      <w:pPr>
        <w:pStyle w:val="BodyText"/>
      </w:pPr>
      <w:r>
        <w:rPr>
          <w:b/>
          <w:bCs/>
        </w:rPr>
        <w:t xml:space="preserve">Third, the</w:t>
      </w:r>
      <w:r>
        <w:rPr>
          <w:b/>
          <w:bCs/>
        </w:rPr>
        <w:t xml:space="preserve"> </w:t>
      </w:r>
      <w:r>
        <w:rPr>
          <w:b/>
          <w:bCs/>
        </w:rPr>
        <w:t xml:space="preserve">“little folly”</w:t>
      </w:r>
      <w:r>
        <w:rPr>
          <w:b/>
          <w:bCs/>
        </w:rPr>
        <w:t xml:space="preserve"> </w:t>
      </w:r>
      <w:r>
        <w:rPr>
          <w:b/>
          <w:bCs/>
        </w:rPr>
        <w:t xml:space="preserve">principle (v. 1).</w:t>
      </w:r>
      <w:r>
        <w:t xml:space="preserve"> </w:t>
      </w:r>
      <w:r>
        <w:t xml:space="preserve">Some homiletical traditions use verse 1 (the dead fly spoiling the perfumer’s ointment) almost exclusively as an illustration of the danger of one sin ruining a godly reputation. This is not wrong, but it domesticates the text: the Preacher’s point is not merely reputational but ontological — folly is disproportionately destructive because of its nature, not merely its social effects. A person of honor undone by a small folly is a cosmic tragedy in the Preacher’s framework, not merely an embarrassment.</w:t>
      </w:r>
    </w:p>
    <w:p>
      <w:pPr>
        <w:pStyle w:val="BodyText"/>
      </w:pPr>
      <w:r>
        <w:t xml:space="preserve">The Reformed reading holds all three issues in tension: Ecclesiastes 10 gives real, weighty, creational wisdom that is part of the canon’s unified testimony about folly’s danger and wisdom’s worth; it must be read as part of Ecclesiastes’s sustained argument; and its wisdom is to be received as God’s authoritative word about the shape of human flourishing, not merely as practical advice to be supplemented.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4:23</w:t>
      </w:r>
      <w:r>
        <w:t xml:space="preserve"> </w:t>
      </w:r>
      <w:r>
        <w:t xml:space="preserve">—</w:t>
      </w:r>
      <w:r>
        <w:t xml:space="preserve"> </w:t>
      </w:r>
      <w:r>
        <w:rPr>
          <w:i/>
          <w:iCs/>
        </w:rPr>
        <w:t xml:space="preserve">“Keep your heart with all vigilance, for from it flow the springs of life.”</w:t>
      </w:r>
      <w:r>
        <w:t xml:space="preserve"> </w:t>
      </w:r>
      <w:r>
        <w:t xml:space="preserve">The Proverbs tradition shares the Preacher’s concern that folly corrupts from the inside out; both texts insist that wisdom begins in the interior life and radiates outward.</w:t>
      </w:r>
    </w:p>
    <w:p>
      <w:pPr>
        <w:numPr>
          <w:ilvl w:val="0"/>
          <w:numId w:val="1001"/>
        </w:numPr>
      </w:pPr>
      <w:r>
        <w:rPr>
          <w:b/>
          <w:bCs/>
        </w:rPr>
        <w:t xml:space="preserve">James 3:1–12</w:t>
      </w:r>
      <w:r>
        <w:t xml:space="preserve"> </w:t>
      </w:r>
      <w:r>
        <w:t xml:space="preserve">—</w:t>
      </w:r>
      <w:r>
        <w:t xml:space="preserve"> </w:t>
      </w:r>
      <w:r>
        <w:rPr>
          <w:i/>
          <w:iCs/>
        </w:rPr>
        <w:t xml:space="preserve">The tongue is a fire, a restless evil, set on fire by hell.</w:t>
      </w:r>
      <w:r>
        <w:t xml:space="preserve"> </w:t>
      </w:r>
      <w:r>
        <w:t xml:space="preserve">James’s sustained treatment of the destructive power of the tongue provides the New Testament counterpart to Ecclesiastes 10:12–15, grounding the Preacher’s observations in the eschatological seriousness of speech before God.</w:t>
      </w:r>
    </w:p>
    <w:p>
      <w:pPr>
        <w:numPr>
          <w:ilvl w:val="0"/>
          <w:numId w:val="1001"/>
        </w:numPr>
      </w:pPr>
      <w:r>
        <w:rPr>
          <w:b/>
          <w:bCs/>
        </w:rPr>
        <w:t xml:space="preserve">Ecclesiastes 12:13–14</w:t>
      </w:r>
      <w:r>
        <w:t xml:space="preserve"> </w:t>
      </w:r>
      <w:r>
        <w:t xml:space="preserve">—</w:t>
      </w:r>
      <w:r>
        <w:t xml:space="preserve"> </w:t>
      </w:r>
      <w:r>
        <w:rPr>
          <w:i/>
          <w:iCs/>
        </w:rPr>
        <w:t xml:space="preserve">“Fear God and keep His commandments, for this is the whole duty of man.”</w:t>
      </w:r>
      <w:r>
        <w:t xml:space="preserve"> </w:t>
      </w:r>
      <w:r>
        <w:t xml:space="preserve">The book’s own conclusion is the canonical anchor for chapter 10: the practical wisdom of this chapter is not self-grounded pragmatism but the fruit of covenant fear. This canonical bridge prevents reading chapter 10 as mere worldly counsel.</w:t>
      </w:r>
    </w:p>
    <w:p>
      <w:pPr>
        <w:numPr>
          <w:ilvl w:val="0"/>
          <w:numId w:val="1001"/>
        </w:numPr>
      </w:pPr>
      <w:r>
        <w:rPr>
          <w:b/>
          <w:bCs/>
        </w:rPr>
        <w:t xml:space="preserve">Romans 13:1–7</w:t>
      </w:r>
      <w:r>
        <w:t xml:space="preserve"> </w:t>
      </w:r>
      <w:r>
        <w:t xml:space="preserve">— Paul’s instruction on governing authorities resonates with the Preacher’s observations on rulers in vv. 16–20: both texts acknowledge the real stakes of political order and the moral dimension of how authority is exercised and responded to.</w:t>
      </w:r>
    </w:p>
    <w:p>
      <w:pPr>
        <w:numPr>
          <w:ilvl w:val="0"/>
          <w:numId w:val="1001"/>
        </w:numPr>
      </w:pPr>
      <w:r>
        <w:rPr>
          <w:b/>
          <w:bCs/>
        </w:rPr>
        <w:t xml:space="preserve">Matthew 12:36–37</w:t>
      </w:r>
      <w:r>
        <w:t xml:space="preserve"> </w:t>
      </w:r>
      <w:r>
        <w:t xml:space="preserve">—</w:t>
      </w:r>
      <w:r>
        <w:t xml:space="preserve"> </w:t>
      </w:r>
      <w:r>
        <w:rPr>
          <w:i/>
          <w:iCs/>
        </w:rPr>
        <w:t xml:space="preserve">“For by your words you will be justified, and by your words you will be condemned.”</w:t>
      </w:r>
      <w:r>
        <w:t xml:space="preserve"> </w:t>
      </w:r>
      <w:r>
        <w:t xml:space="preserve">Christ’s words give eschatological depth to the Preacher’s warning about careless speech (v. 20), revealing that the</w:t>
      </w:r>
      <w:r>
        <w:t xml:space="preserve"> </w:t>
      </w:r>
      <w:r>
        <w:t xml:space="preserve">“little bird”</w:t>
      </w:r>
      <w:r>
        <w:t xml:space="preserve"> </w:t>
      </w:r>
      <w:r>
        <w:t xml:space="preserve">that carries a word is not merely social consequence but final judgment.</w:t>
      </w:r>
    </w:p>
    <w:p>
      <w:r>
        <w:pict>
          <v:rect style="width:0;height:1.5pt" o:hralign="center" o:hrstd="t" o:hr="t"/>
        </w:pict>
      </w:r>
    </w:p>
    <w:p>
      <w:pPr>
        <w:pStyle w:val="FirstParagraph"/>
      </w:pPr>
      <w:r>
        <w:rPr>
          <w:b/>
          <w:bCs/>
        </w:rPr>
        <w:t xml:space="preserve">Aim:</w:t>
      </w:r>
      <w:r>
        <w:t xml:space="preserve"> </w:t>
      </w:r>
      <w:r>
        <w:t xml:space="preserve">To press the reader toward genuine, comprehensive, practically embodied wisdom — in tongue, in labor, in patience under authority, and in personal conduct — by showing the disproportionate and irreversible damage that folly quietly inflicts.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Dead flies spoil perfumer’s ointment; a little folly outweighs wisdom and honor</w:t>
            </w:r>
          </w:p>
        </w:tc>
        <w:tc>
          <w:tcPr/>
          <w:p>
            <w:pPr>
              <w:pStyle w:val="Compact"/>
            </w:pPr>
            <w:r>
              <w:t xml:space="preserve">Opening image: disproportionate contamination; folly is not merely wrong but corrosive</w:t>
            </w:r>
          </w:p>
        </w:tc>
      </w:tr>
      <w:tr>
        <w:tc>
          <w:tcPr/>
          <w:p>
            <w:pPr>
              <w:pStyle w:val="Compact"/>
            </w:pPr>
            <w:r>
              <w:t xml:space="preserve">10:2–3</w:t>
            </w:r>
          </w:p>
        </w:tc>
        <w:tc>
          <w:tcPr/>
          <w:p>
            <w:pPr>
              <w:pStyle w:val="Compact"/>
            </w:pPr>
            <w:r>
              <w:t xml:space="preserve">The wise man’s heart inclines right; the fool’s heart to the left; his folly is visible even as he walks</w:t>
            </w:r>
          </w:p>
        </w:tc>
        <w:tc>
          <w:tcPr/>
          <w:p>
            <w:pPr>
              <w:pStyle w:val="Compact"/>
            </w:pPr>
            <w:r>
              <w:t xml:space="preserve">Folly is not hidden — it displays itself; public foolishness marks the fool’s character</w:t>
            </w:r>
          </w:p>
        </w:tc>
      </w:tr>
      <w:tr>
        <w:tc>
          <w:tcPr/>
          <w:p>
            <w:pPr>
              <w:pStyle w:val="Compact"/>
            </w:pPr>
            <w:r>
              <w:t xml:space="preserve">10:4</w:t>
            </w:r>
          </w:p>
        </w:tc>
        <w:tc>
          <w:tcPr/>
          <w:p>
            <w:pPr>
              <w:pStyle w:val="Compact"/>
            </w:pPr>
            <w:r>
              <w:t xml:space="preserve">If a ruler’s anger rises against you, do not leave your post; calmness pacifies great offenses</w:t>
            </w:r>
          </w:p>
        </w:tc>
        <w:tc>
          <w:tcPr/>
          <w:p>
            <w:pPr>
              <w:pStyle w:val="Compact"/>
            </w:pPr>
            <w:r>
              <w:t xml:space="preserve">Patience and self-possession are the wise response to authority’s displeasure</w:t>
            </w:r>
          </w:p>
        </w:tc>
      </w:tr>
      <w:tr>
        <w:tc>
          <w:tcPr/>
          <w:p>
            <w:pPr>
              <w:pStyle w:val="Compact"/>
            </w:pPr>
            <w:r>
              <w:t xml:space="preserve">10:5–7</w:t>
            </w:r>
          </w:p>
        </w:tc>
        <w:tc>
          <w:tcPr/>
          <w:p>
            <w:pPr>
              <w:pStyle w:val="Compact"/>
            </w:pPr>
            <w:r>
              <w:t xml:space="preserve">An evil Qoheleth has seen: folly set in high places, wealthy men walking as slaves</w:t>
            </w:r>
          </w:p>
        </w:tc>
        <w:tc>
          <w:tcPr/>
          <w:p>
            <w:pPr>
              <w:pStyle w:val="Compact"/>
            </w:pPr>
            <w:r>
              <w:t xml:space="preserve">Social inversion as evidence of disorder; not necessarily permanent, but real and observed</w:t>
            </w:r>
          </w:p>
        </w:tc>
      </w:tr>
      <w:tr>
        <w:tc>
          <w:tcPr/>
          <w:p>
            <w:pPr>
              <w:pStyle w:val="Compact"/>
            </w:pPr>
            <w:r>
              <w:t xml:space="preserve">10:8–9</w:t>
            </w:r>
          </w:p>
        </w:tc>
        <w:tc>
          <w:tcPr/>
          <w:p>
            <w:pPr>
              <w:pStyle w:val="Compact"/>
            </w:pPr>
            <w:r>
              <w:t xml:space="preserve">Dangers lurk in ordinary work: digging pits, breaking walls, quarrying stones, splitting logs</w:t>
            </w:r>
          </w:p>
        </w:tc>
        <w:tc>
          <w:tcPr/>
          <w:p>
            <w:pPr>
              <w:pStyle w:val="Compact"/>
            </w:pPr>
            <w:r>
              <w:t xml:space="preserve">Wisdom is required in daily labor; danger is not reserved for dramatic moments</w:t>
            </w:r>
          </w:p>
        </w:tc>
      </w:tr>
      <w:tr>
        <w:tc>
          <w:tcPr/>
          <w:p>
            <w:pPr>
              <w:pStyle w:val="Compact"/>
            </w:pPr>
            <w:r>
              <w:t xml:space="preserve">10:10</w:t>
            </w:r>
          </w:p>
        </w:tc>
        <w:tc>
          <w:tcPr/>
          <w:p>
            <w:pPr>
              <w:pStyle w:val="Compact"/>
            </w:pPr>
            <w:r>
              <w:t xml:space="preserve">If an ax is dull and not sharpened, more strength is needed; wisdom brings success</w:t>
            </w:r>
          </w:p>
        </w:tc>
        <w:tc>
          <w:tcPr/>
          <w:p>
            <w:pPr>
              <w:pStyle w:val="Compact"/>
            </w:pPr>
            <w:r>
              <w:t xml:space="preserve">Preparation and skill compound effort; wisdom is the sharpened edge of labor</w:t>
            </w:r>
          </w:p>
        </w:tc>
      </w:tr>
      <w:tr>
        <w:tc>
          <w:tcPr/>
          <w:p>
            <w:pPr>
              <w:pStyle w:val="Compact"/>
            </w:pPr>
            <w:r>
              <w:t xml:space="preserve">10:11</w:t>
            </w:r>
          </w:p>
        </w:tc>
        <w:tc>
          <w:tcPr/>
          <w:p>
            <w:pPr>
              <w:pStyle w:val="Compact"/>
            </w:pPr>
            <w:r>
              <w:t xml:space="preserve">If the serpent bites before it is charmed, there is no advantage for the charmer</w:t>
            </w:r>
          </w:p>
        </w:tc>
        <w:tc>
          <w:tcPr/>
          <w:p>
            <w:pPr>
              <w:pStyle w:val="Compact"/>
            </w:pPr>
            <w:r>
              <w:t xml:space="preserve">Skill applied too late is useless; timing matters in wisdom</w:t>
            </w:r>
          </w:p>
        </w:tc>
      </w:tr>
      <w:tr>
        <w:tc>
          <w:tcPr/>
          <w:p>
            <w:pPr>
              <w:pStyle w:val="Compact"/>
            </w:pPr>
            <w:r>
              <w:t xml:space="preserve">10:12–14</w:t>
            </w:r>
          </w:p>
        </w:tc>
        <w:tc>
          <w:tcPr/>
          <w:p>
            <w:pPr>
              <w:pStyle w:val="Compact"/>
            </w:pPr>
            <w:r>
              <w:t xml:space="preserve">The wise man’s words win favor; the fool’s lips swallow him up; the fool multiplies words beyond knowing</w:t>
            </w:r>
          </w:p>
        </w:tc>
        <w:tc>
          <w:tcPr/>
          <w:p>
            <w:pPr>
              <w:pStyle w:val="Compact"/>
            </w:pPr>
            <w:r>
              <w:t xml:space="preserve">The mouth as the primary theater of folly’s self-destruction</w:t>
            </w:r>
          </w:p>
        </w:tc>
      </w:tr>
      <w:tr>
        <w:tc>
          <w:tcPr/>
          <w:p>
            <w:pPr>
              <w:pStyle w:val="Compact"/>
            </w:pPr>
            <w:r>
              <w:t xml:space="preserve">10:15</w:t>
            </w:r>
          </w:p>
        </w:tc>
        <w:tc>
          <w:tcPr/>
          <w:p>
            <w:pPr>
              <w:pStyle w:val="Compact"/>
            </w:pPr>
            <w:r>
              <w:t xml:space="preserve">The toil of a fool wearies him; he does not even know the way to the city</w:t>
            </w:r>
          </w:p>
        </w:tc>
        <w:tc>
          <w:tcPr/>
          <w:p>
            <w:pPr>
              <w:pStyle w:val="Compact"/>
            </w:pPr>
            <w:r>
              <w:t xml:space="preserve">Folly is disorienting and exhausting — it cannot find what is plainly before it</w:t>
            </w:r>
          </w:p>
        </w:tc>
      </w:tr>
      <w:tr>
        <w:tc>
          <w:tcPr/>
          <w:p>
            <w:pPr>
              <w:pStyle w:val="Compact"/>
            </w:pPr>
            <w:r>
              <w:t xml:space="preserve">10:16–17</w:t>
            </w:r>
          </w:p>
        </w:tc>
        <w:tc>
          <w:tcPr/>
          <w:p>
            <w:pPr>
              <w:pStyle w:val="Compact"/>
            </w:pPr>
            <w:r>
              <w:t xml:space="preserve">Woe to the land with a child king and princes feasting in the morning; blessed the land with a king of noble birth and princes of self-control</w:t>
            </w:r>
          </w:p>
        </w:tc>
        <w:tc>
          <w:tcPr/>
          <w:p>
            <w:pPr>
              <w:pStyle w:val="Compact"/>
            </w:pPr>
            <w:r>
              <w:t xml:space="preserve">Civic and political order reflects and requires wisdom; indulgence in leadership destroys communities</w:t>
            </w:r>
          </w:p>
        </w:tc>
      </w:tr>
      <w:tr>
        <w:tc>
          <w:tcPr/>
          <w:p>
            <w:pPr>
              <w:pStyle w:val="Compact"/>
            </w:pPr>
            <w:r>
              <w:t xml:space="preserve">10:18</w:t>
            </w:r>
          </w:p>
        </w:tc>
        <w:tc>
          <w:tcPr/>
          <w:p>
            <w:pPr>
              <w:pStyle w:val="Compact"/>
            </w:pPr>
            <w:r>
              <w:t xml:space="preserve">Through sloth the roof sinks in; through idleness the house leaks</w:t>
            </w:r>
          </w:p>
        </w:tc>
        <w:tc>
          <w:tcPr/>
          <w:p>
            <w:pPr>
              <w:pStyle w:val="Compact"/>
            </w:pPr>
            <w:r>
              <w:t xml:space="preserve">Inaction has its own consequences — neglect is a form of folly</w:t>
            </w:r>
          </w:p>
        </w:tc>
      </w:tr>
      <w:tr>
        <w:tc>
          <w:tcPr/>
          <w:p>
            <w:pPr>
              <w:pStyle w:val="Compact"/>
            </w:pPr>
            <w:r>
              <w:t xml:space="preserve">10:19</w:t>
            </w:r>
          </w:p>
        </w:tc>
        <w:tc>
          <w:tcPr/>
          <w:p>
            <w:pPr>
              <w:pStyle w:val="Compact"/>
            </w:pPr>
            <w:r>
              <w:t xml:space="preserve">Bread is made for laughter, wine gladdens life, and money answers everything</w:t>
            </w:r>
          </w:p>
        </w:tc>
        <w:tc>
          <w:tcPr/>
          <w:p>
            <w:pPr>
              <w:pStyle w:val="Compact"/>
            </w:pPr>
            <w:r>
              <w:t xml:space="preserve">Observation on the real goods of life; not commending excess but noting the social role of provision</w:t>
            </w:r>
          </w:p>
        </w:tc>
      </w:tr>
      <w:tr>
        <w:tc>
          <w:tcPr/>
          <w:p>
            <w:pPr>
              <w:pStyle w:val="Compact"/>
            </w:pPr>
            <w:r>
              <w:t xml:space="preserve">10:20</w:t>
            </w:r>
          </w:p>
        </w:tc>
        <w:tc>
          <w:tcPr/>
          <w:p>
            <w:pPr>
              <w:pStyle w:val="Compact"/>
            </w:pPr>
            <w:r>
              <w:t xml:space="preserve">Even in your private thoughts, do not curse the king; a bird may carry your voice</w:t>
            </w:r>
          </w:p>
        </w:tc>
        <w:tc>
          <w:tcPr/>
          <w:p>
            <w:pPr>
              <w:pStyle w:val="Compact"/>
            </w:pPr>
            <w:r>
              <w:t xml:space="preserve">No folly is truly private; careless speech reaches further than the speaker expects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10:1–3</w:t>
            </w:r>
          </w:p>
        </w:tc>
        <w:tc>
          <w:tcPr/>
          <w:p>
            <w:pPr>
              <w:pStyle w:val="Compact"/>
            </w:pPr>
            <w:r>
              <w:t xml:space="preserve">Folly Contaminates: The Disproportionate Damage of Small Foolishness</w:t>
            </w:r>
          </w:p>
        </w:tc>
      </w:tr>
      <w:tr>
        <w:tc>
          <w:tcPr/>
          <w:p>
            <w:pPr>
              <w:pStyle w:val="Compact"/>
            </w:pPr>
            <w:r>
              <w:t xml:space="preserve">2</w:t>
            </w:r>
          </w:p>
        </w:tc>
        <w:tc>
          <w:tcPr/>
          <w:p>
            <w:pPr>
              <w:pStyle w:val="Compact"/>
            </w:pPr>
            <w:r>
              <w:t xml:space="preserve">10:4–7</w:t>
            </w:r>
          </w:p>
        </w:tc>
        <w:tc>
          <w:tcPr/>
          <w:p>
            <w:pPr>
              <w:pStyle w:val="Compact"/>
            </w:pPr>
            <w:r>
              <w:t xml:space="preserve">Folly in the Social Order: Wisdom and Patience Under Authority</w:t>
            </w:r>
          </w:p>
        </w:tc>
      </w:tr>
      <w:tr>
        <w:tc>
          <w:tcPr/>
          <w:p>
            <w:pPr>
              <w:pStyle w:val="Compact"/>
            </w:pPr>
            <w:r>
              <w:t xml:space="preserve">3</w:t>
            </w:r>
          </w:p>
        </w:tc>
        <w:tc>
          <w:tcPr/>
          <w:p>
            <w:pPr>
              <w:pStyle w:val="Compact"/>
            </w:pPr>
            <w:r>
              <w:t xml:space="preserve">10:8–11</w:t>
            </w:r>
          </w:p>
        </w:tc>
        <w:tc>
          <w:tcPr/>
          <w:p>
            <w:pPr>
              <w:pStyle w:val="Compact"/>
            </w:pPr>
            <w:r>
              <w:t xml:space="preserve">Folly in Labor: The Necessity of Skill, Preparation, and Timing</w:t>
            </w:r>
          </w:p>
        </w:tc>
      </w:tr>
      <w:tr>
        <w:tc>
          <w:tcPr/>
          <w:p>
            <w:pPr>
              <w:pStyle w:val="Compact"/>
            </w:pPr>
            <w:r>
              <w:t xml:space="preserve">4</w:t>
            </w:r>
          </w:p>
        </w:tc>
        <w:tc>
          <w:tcPr/>
          <w:p>
            <w:pPr>
              <w:pStyle w:val="Compact"/>
            </w:pPr>
            <w:r>
              <w:t xml:space="preserve">10:12–15</w:t>
            </w:r>
          </w:p>
        </w:tc>
        <w:tc>
          <w:tcPr/>
          <w:p>
            <w:pPr>
              <w:pStyle w:val="Compact"/>
            </w:pPr>
            <w:r>
              <w:t xml:space="preserve">Folly and the Mouth: Words That Destroy and Words That Sustain</w:t>
            </w:r>
          </w:p>
        </w:tc>
      </w:tr>
      <w:tr>
        <w:tc>
          <w:tcPr/>
          <w:p>
            <w:pPr>
              <w:pStyle w:val="Compact"/>
            </w:pPr>
            <w:r>
              <w:t xml:space="preserve">5</w:t>
            </w:r>
          </w:p>
        </w:tc>
        <w:tc>
          <w:tcPr/>
          <w:p>
            <w:pPr>
              <w:pStyle w:val="Compact"/>
            </w:pPr>
            <w:r>
              <w:t xml:space="preserve">10:16–20</w:t>
            </w:r>
          </w:p>
        </w:tc>
        <w:tc>
          <w:tcPr/>
          <w:p>
            <w:pPr>
              <w:pStyle w:val="Compact"/>
            </w:pPr>
            <w:r>
              <w:t xml:space="preserve">Folly in Governance and Private Life: Community Consequences and Hidden Speech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Folly corrupts, wisdom endures — the Preacher presses the case for sober, practical righteousness in every sphere of life.</w:t>
      </w:r>
    </w:p>
    <w:p>
      <w:pPr>
        <w:pStyle w:val="BodyText"/>
      </w:pPr>
      <w:r>
        <w:rPr>
          <w:b/>
          <w:bCs/>
        </w:rPr>
        <w:t xml:space="preserve">Primary Claim:</w:t>
      </w:r>
      <w:r>
        <w:t xml:space="preserve"> </w:t>
      </w:r>
      <w:r>
        <w:t xml:space="preserve">God is calling His people to take folly seriously as a genuine and disproportionate danger — not a minor flaw to be tolerated — and to pursue the disciplined, patient, tongue-governed wisdom that alone keeps individuals, households, and communities from unraveling.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Repudiate the illusion that small compromises are small.</w:t>
      </w:r>
      <w:r>
        <w:t xml:space="preserve"> </w:t>
      </w:r>
      <w:r>
        <w:t xml:space="preserve">The Preacher’s opening image is precise and brutal: a dead fly does not merely affect the ointment at the point of contact — it ruins the whole jar. This is not hyperbole; it is the nature of folly. Many believers live with a quiet tolerance of what they categorize as minor sins — a habit of cutting corners, a pattern of small deceptions, a casual relationship with half-truths — because the consequences have not yet appeared. The text demands a cognitive reframe: there are no minor sins in the Preacher’s world, only sins whose consequences have not yet fully registered. Recalibrate your internal assessment of what you have been calling</w:t>
      </w:r>
      <w:r>
        <w:t xml:space="preserve"> </w:t>
      </w:r>
      <w:r>
        <w:t xml:space="preserve">“small.”</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Cultivate a genuine love for wisdom — not as a tool for success but as a way of honoring the God whose world runs on it.</w:t>
      </w:r>
      <w:r>
        <w:t xml:space="preserve"> </w:t>
      </w:r>
      <w:r>
        <w:t xml:space="preserve">The Preacher’s treatment of wisdom throughout chapter 10 is not pragmatic in the modern self-help sense: it is covenantal. Wisdom is how creatures made in God’s image are designed to inhabit His world — with skill, with patience, with speech that builds rather than destroys. The reader who desires wisdom only because it produces good outcomes has not yet arrived at the Preacher’s point. Ask God to give you an affection for wisdom itself — for the sharpened ax, the patient response, the word well-chosen — as the form of worship available to you in the ordinary hours of your ordinary day.</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Govern your tongue with concrete discipline, starting with the specific patterns of speech that currently run ahead of your wisdom.</w:t>
      </w:r>
      <w:r>
        <w:t xml:space="preserve"> </w:t>
      </w:r>
      <w:r>
        <w:t xml:space="preserve">Ecclesiastes 10:12–14 is one of the most precise diagnoses in Scripture of how the fool’s mouth destroys him: it begins with words that consume him, multiplies into speech about things he does not know, and ends in talking himself into ruin. The application is not generic (</w:t>
      </w:r>
      <w:r>
        <w:t xml:space="preserve">“speak more carefully”</w:t>
      </w:r>
      <w:r>
        <w:t xml:space="preserve">) but specific: identify the</w:t>
      </w:r>
      <w:r>
        <w:t xml:space="preserve"> </w:t>
      </w:r>
      <w:r>
        <w:rPr>
          <w:i/>
          <w:iCs/>
        </w:rPr>
        <w:t xml:space="preserve">particular</w:t>
      </w:r>
      <w:r>
        <w:t xml:space="preserve"> </w:t>
      </w:r>
      <w:r>
        <w:t xml:space="preserve">speech patterns — the premature opinion, the complaint broadcast before it is prayed, the sharp word delivered without consideration, the private criticism that becomes public — and cut them off at the root. Verse 20 reinforces this: no speech is truly private, and all careless speech eventually carries.</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Preacher’s teaching on authority and patience (vv. 4–7) as a genuine call to stay at your post when the temptation is to react, resign, or retaliate.</w:t>
      </w:r>
      <w:r>
        <w:t xml:space="preserve"> </w:t>
      </w:r>
      <w:r>
        <w:t xml:space="preserve">When a ruler’s — or an employer’s, a church leader’s, a spouse’s — displeasure falls on you, the fool’s response is to abandon his position in a blaze of self-justification. The wise man’s response is to remain calm and remain present. This is not passivity or cowardice — it is the recognition that calmness</w:t>
      </w:r>
      <w:r>
        <w:t xml:space="preserve"> </w:t>
      </w:r>
      <w:r>
        <w:t xml:space="preserve">“pacifies great offenses”</w:t>
      </w:r>
      <w:r>
        <w:t xml:space="preserve"> </w:t>
      </w:r>
      <w:r>
        <w:t xml:space="preserve">because it does not pour fuel on a situation that time and steadiness can resolve. The text requires a settled belief:</w:t>
      </w:r>
      <w:r>
        <w:t xml:space="preserve"> </w:t>
      </w:r>
      <w:r>
        <w:rPr>
          <w:i/>
          <w:iCs/>
        </w:rPr>
        <w:t xml:space="preserve">my post is not mine to abandon simply because holding it has become uncomfortable.</w:t>
      </w:r>
      <w:r>
        <w:t xml:space="preserve"> </w:t>
      </w:r>
      <w:r>
        <w:t xml:space="preserve">That belief is the prerequisite for the behavior.</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Audit the areas of your life where sloth and neglect have been allowed to accumulate — and begin the specific repair the text demands.</w:t>
      </w:r>
      <w:r>
        <w:t xml:space="preserve"> </w:t>
      </w:r>
      <w:r>
        <w:t xml:space="preserve">Verse 18 is blunt: the roof does not collapse all at once; it sinks in by stages because no one maintained it. Many people live with a slow household, a slow marriage, a slow spiritual life — where nothing has collapsed yet, but everything is drifting. The problem is not a crisis but an absence of diligent attention. The application is concrete: identify one specific area of sustained neglect in your life or household — not as an abstraction but as a named thing — and take the first step of repair this week. The Preacher is not calling for dramatic renovation; he is calling for the consistent maintenance that keeps roofs from sinking.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10 teaches that God has built the world such that wisdom and folly are not morally equivalent — they are ontologically different, and the world is structured to reveal that difference over time. The Preacher’s observations are not merely cultural maxims; they are testimony to the moral grain of creation: the universe runs on wisdom because it was made by the God of wisdom. Folly is not simply impractical; it is a kind of rebellion against the created order, and the world will not indefinitely absorb it without consequence. Conversely, wisdom — even in its creational, practical form — is an act of alignment with God’s design and therefore carries real weight and real fruit. The chapter also teaches that no domain of human life is exempt from this: the tongue, the body’s labor, the household, the civic order, and the private thought are all theaters in which wisdom or folly is performing its work continuously.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comprehensive claim of God’s lordship over all of life finds strong canonical support in Ecclesiastes 10. The chapter refuses the sacred/secular divide: wisdom is required in the workshop, in the throne room, in the private heart, and at the dinner table — not merely in the sanctuary. This is creation theology in the fullest Kuyperian sense: every square inch is accountable to the wisdom that flows from fearing God. Furthermore, the chapter’s treatment of the tongue and folly anticipates the New Testament’s eschatological deepening of these themes — what James and Christ will later show is that the fool’s self-destructive speech is not merely a social problem but a spiritual one with eternal consequences. Reformed soteriology also resonates here: the wisdom commended in Ecclesiastes 10 is not the wisdom of self-salvation but the wisdom of the creature rightly ordered to the Creator — and the final word of the book (12:13–14) makes clear that fearing God is both the source and the goal of everything the Preacher has observed.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Folly is not a minor character flaw — it is a corrosive, disproportionate force that ruins what wisdom and faithfulness have built, one small compromise at a time. God is calling you, in every ordinary sphere of your life — your words, your work, your patience, your private thoughts — to the kind of disciplined, fear-grounded wisdom that keeps roofs from sinking and communities from unraveling. The dead fly does not need to win. Stop tolerating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Mining for maxims without tracking the argument.</w:t>
      </w:r>
      <w:r>
        <w:t xml:space="preserve"> </w:t>
      </w:r>
      <w:r>
        <w:t xml:space="preserve">The most common mishandling of Ecclesiastes 10 is treating it as a quotation collection — preaching verse 1 one Sunday, verse 10 the next, verse 20 another time, each in isolation. This approach produces accurate individual applications but misses the chapter’s cumulative force: the Preacher is building a case, not issuing bulletins. A faithful exposition must honor the chapter as a unified argument about the nature and consequences of folly across all of life, not as a loosely bound anthology.</w:t>
      </w:r>
    </w:p>
    <w:p>
      <w:pPr>
        <w:numPr>
          <w:ilvl w:val="0"/>
          <w:numId w:val="1002"/>
        </w:numPr>
      </w:pPr>
      <w:r>
        <w:rPr>
          <w:b/>
          <w:bCs/>
        </w:rPr>
        <w:t xml:space="preserve">Domesticating the</w:t>
      </w:r>
      <w:r>
        <w:rPr>
          <w:b/>
          <w:bCs/>
        </w:rPr>
        <w:t xml:space="preserve"> </w:t>
      </w:r>
      <w:r>
        <w:rPr>
          <w:b/>
          <w:bCs/>
        </w:rPr>
        <w:t xml:space="preserve">“dead fly”</w:t>
      </w:r>
      <w:r>
        <w:rPr>
          <w:b/>
          <w:bCs/>
        </w:rPr>
        <w:t xml:space="preserve"> </w:t>
      </w:r>
      <w:r>
        <w:rPr>
          <w:b/>
          <w:bCs/>
        </w:rPr>
        <w:t xml:space="preserve">to reputation management.</w:t>
      </w:r>
      <w:r>
        <w:t xml:space="preserve"> </w:t>
      </w:r>
      <w:r>
        <w:t xml:space="preserve">Verse 1 is almost always preached as a warning about protecting one’s testimony or godly reputation — which is not wrong, but is significantly smaller than the text warrants. The Preacher’s point is about the nature of folly itself, not primarily about what others think of you. Reducing it to reputational concern shifts the center of gravity from God’s moral order to social perception, which is precisely the kind of</w:t>
      </w:r>
      <w:r>
        <w:t xml:space="preserve"> </w:t>
      </w:r>
      <w:r>
        <w:t xml:space="preserve">“under the sun”</w:t>
      </w:r>
      <w:r>
        <w:t xml:space="preserve"> </w:t>
      </w:r>
      <w:r>
        <w:t xml:space="preserve">thinking the Preacher is working against.</w:t>
      </w:r>
    </w:p>
    <w:p>
      <w:pPr>
        <w:numPr>
          <w:ilvl w:val="0"/>
          <w:numId w:val="1002"/>
        </w:numPr>
      </w:pPr>
      <w:r>
        <w:rPr>
          <w:b/>
          <w:bCs/>
        </w:rPr>
        <w:t xml:space="preserve">Treating the chapter’s wisdom as sub-Christian or merely practical.</w:t>
      </w:r>
      <w:r>
        <w:t xml:space="preserve"> </w:t>
      </w:r>
      <w:r>
        <w:t xml:space="preserve">Because Ecclesiastes operates substantially within creational categories, preachers sometimes treat chapter 10 as</w:t>
      </w:r>
      <w:r>
        <w:t xml:space="preserve"> </w:t>
      </w:r>
      <w:r>
        <w:t xml:space="preserve">“good advice”</w:t>
      </w:r>
      <w:r>
        <w:t xml:space="preserve"> </w:t>
      </w:r>
      <w:r>
        <w:t xml:space="preserve">rather than</w:t>
      </w:r>
      <w:r>
        <w:t xml:space="preserve"> </w:t>
      </w:r>
      <w:r>
        <w:t xml:space="preserve">“God’s Word,”</w:t>
      </w:r>
      <w:r>
        <w:t xml:space="preserve"> </w:t>
      </w:r>
      <w:r>
        <w:t xml:space="preserve">supplementing it heavily with New Testament texts as if the Preacher’s wisdom is somehow deficient. This is a failure of canonical confidence. Ecclesiastes 10’s wisdom is authoritative Scripture and its counsel is binding on God’s people — it does not need to be apologized for or propped up. The Preacher is not a secular pragmatist; he is a covenant thinker whose conclusions about creation are grounded in the fear of God.</w:t>
      </w:r>
    </w:p>
    <w:p>
      <w:pPr>
        <w:numPr>
          <w:ilvl w:val="0"/>
          <w:numId w:val="1002"/>
        </w:numPr>
      </w:pPr>
      <w:r>
        <w:rPr>
          <w:b/>
          <w:bCs/>
        </w:rPr>
        <w:t xml:space="preserve">Skipping the political application (vv. 16–20).</w:t>
      </w:r>
      <w:r>
        <w:t xml:space="preserve"> </w:t>
      </w:r>
      <w:r>
        <w:t xml:space="preserve">The passage on rulers, feasting princes, and the consequences of indulgent leadership tends to be passed over in favor of more</w:t>
      </w:r>
      <w:r>
        <w:t xml:space="preserve"> </w:t>
      </w:r>
      <w:r>
        <w:t xml:space="preserve">“personal”</w:t>
      </w:r>
      <w:r>
        <w:t xml:space="preserve"> </w:t>
      </w:r>
      <w:r>
        <w:t xml:space="preserve">applications. This is a failure of canonical nerve: the Preacher’s point about civic order is as authoritative as his point about individual speech. God cares about the shape of political community, and the text demands application in that direction — even where it is uncomfortable or countercultural.</w:t>
      </w:r>
    </w:p>
    <w:p>
      <w:pPr>
        <w:numPr>
          <w:ilvl w:val="0"/>
          <w:numId w:val="1002"/>
        </w:numPr>
      </w:pPr>
      <w:r>
        <w:rPr>
          <w:b/>
          <w:bCs/>
        </w:rPr>
        <w:t xml:space="preserve">Preaching verse 20 as merely a warning about social media.</w:t>
      </w:r>
      <w:r>
        <w:t xml:space="preserve"> </w:t>
      </w:r>
      <w:r>
        <w:t xml:space="preserve">The</w:t>
      </w:r>
      <w:r>
        <w:t xml:space="preserve"> </w:t>
      </w:r>
      <w:r>
        <w:t xml:space="preserve">“bird carrying your voice”</w:t>
      </w:r>
      <w:r>
        <w:t xml:space="preserve"> </w:t>
      </w:r>
      <w:r>
        <w:t xml:space="preserve">observation is frequently updated to mean</w:t>
      </w:r>
      <w:r>
        <w:t xml:space="preserve"> </w:t>
      </w:r>
      <w:r>
        <w:t xml:space="preserve">“be careful what you post online,”</w:t>
      </w:r>
      <w:r>
        <w:t xml:space="preserve"> </w:t>
      </w:r>
      <w:r>
        <w:t xml:space="preserve">which is a legitimate contemporary application but often crowds out the text’s deeper intent:</w:t>
      </w:r>
      <w:r>
        <w:t xml:space="preserve"> </w:t>
      </w:r>
      <w:r>
        <w:rPr>
          <w:i/>
          <w:iCs/>
        </w:rPr>
        <w:t xml:space="preserve">no folly is truly private before God.</w:t>
      </w:r>
      <w:r>
        <w:t xml:space="preserve"> </w:t>
      </w:r>
      <w:r>
        <w:t xml:space="preserve">The careless word in the private chamber is heard by the One who judges all speech, not merely by the social network. The application must include but go beyond digital prudence to the theology of divine omniscience and coming judgment (cf. Matthew 12:36–37).</w:t>
      </w:r>
    </w:p>
    <w:p>
      <w:pPr>
        <w:numPr>
          <w:ilvl w:val="0"/>
          <w:numId w:val="1002"/>
        </w:numPr>
      </w:pPr>
      <w:r>
        <w:rPr>
          <w:b/>
          <w:bCs/>
        </w:rPr>
        <w:t xml:space="preserve">Failing to ground the chapter’s practical wisdom in the fear of God.</w:t>
      </w:r>
      <w:r>
        <w:t xml:space="preserve"> </w:t>
      </w:r>
      <w:r>
        <w:t xml:space="preserve">Ecclesiastes 10 reads, on the surface, like counsel that any thoughtful secular person might agree with — sharpen your tools, watch your words, support good leaders. The pitfall is preaching it as wisdom that stands on its own pragmatic merits. The Preacher’s wisdom is explicitly tethered to the fear of God (1:7, 12:13) and must be preached as such: the reason to govern your tongue, maintain your household, and resist folly is not that it pays off — it is that you live before the God who made a world in which wisdom matters because He matters.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2026-07-14T21:05:23Z</dcterms:created>
  <dcterms:modified xsi:type="dcterms:W3CDTF">2026-07-14T21:05:23Z</dcterms:modified>
</cp:coreProperties>
</file>

<file path=docProps/custom.xml><?xml version="1.0" encoding="utf-8"?>
<Properties xmlns="http://schemas.openxmlformats.org/officeDocument/2006/custom-properties" xmlns:vt="http://schemas.openxmlformats.org/officeDocument/2006/docPropsVTypes"/>
</file>